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349A" w14:textId="77777777" w:rsidR="00DC6F1D" w:rsidRPr="006A6AD4" w:rsidRDefault="00DC6F1D" w:rsidP="00DC6F1D">
      <w:pPr>
        <w:spacing w:after="0"/>
        <w:jc w:val="center"/>
        <w:rPr>
          <w:b/>
          <w:bCs/>
          <w:sz w:val="28"/>
          <w:szCs w:val="28"/>
          <w:u w:val="single"/>
        </w:rPr>
      </w:pPr>
      <w:r w:rsidRPr="006A6AD4">
        <w:rPr>
          <w:b/>
          <w:bCs/>
          <w:sz w:val="28"/>
          <w:szCs w:val="28"/>
          <w:u w:val="single"/>
        </w:rPr>
        <w:t>TAX SALE NO</w:t>
      </w:r>
      <w:r>
        <w:rPr>
          <w:b/>
          <w:bCs/>
          <w:sz w:val="28"/>
          <w:szCs w:val="28"/>
          <w:u w:val="single"/>
        </w:rPr>
        <w:t>.</w:t>
      </w:r>
      <w:r w:rsidRPr="006A6AD4">
        <w:rPr>
          <w:b/>
          <w:bCs/>
          <w:sz w:val="28"/>
          <w:szCs w:val="28"/>
          <w:u w:val="single"/>
        </w:rPr>
        <w:t xml:space="preserve"> 13</w:t>
      </w:r>
    </w:p>
    <w:p w14:paraId="01CEF4A3" w14:textId="77777777" w:rsidR="00C57A9B" w:rsidRDefault="00C57A9B" w:rsidP="00DC6F1D">
      <w:pPr>
        <w:spacing w:after="0"/>
        <w:rPr>
          <w:b/>
          <w:bCs/>
          <w:sz w:val="28"/>
          <w:szCs w:val="28"/>
          <w:u w:val="single"/>
        </w:rPr>
      </w:pPr>
    </w:p>
    <w:p w14:paraId="6FF1D78D" w14:textId="706F885B" w:rsidR="00DC6F1D" w:rsidRPr="006A6AD4" w:rsidRDefault="00DC6F1D" w:rsidP="00DC6F1D">
      <w:pPr>
        <w:spacing w:after="0"/>
        <w:rPr>
          <w:rFonts w:eastAsiaTheme="minorEastAsia" w:cs="Times New Roman"/>
          <w:b/>
          <w:bCs/>
          <w:sz w:val="28"/>
          <w:szCs w:val="28"/>
          <w:u w:val="single"/>
        </w:rPr>
      </w:pPr>
      <w:r w:rsidRPr="006A6AD4">
        <w:rPr>
          <w:b/>
          <w:bCs/>
          <w:sz w:val="28"/>
          <w:szCs w:val="28"/>
          <w:u w:val="single"/>
        </w:rPr>
        <w:t>Tax Parcel ID No:</w:t>
      </w:r>
      <w:r w:rsidRPr="006A6AD4">
        <w:rPr>
          <w:rFonts w:eastAsiaTheme="minorEastAsia" w:cs="Times New Roman"/>
          <w:b/>
          <w:bCs/>
          <w:sz w:val="28"/>
          <w:szCs w:val="28"/>
          <w:u w:val="single"/>
        </w:rPr>
        <w:t xml:space="preserve"> </w:t>
      </w:r>
    </w:p>
    <w:p w14:paraId="2BE733BC" w14:textId="5DBCA493" w:rsidR="00DC6F1D" w:rsidRPr="006A6AD4" w:rsidRDefault="00DC6F1D" w:rsidP="00DC6F1D">
      <w:pPr>
        <w:spacing w:after="0"/>
        <w:rPr>
          <w:sz w:val="24"/>
          <w:szCs w:val="24"/>
        </w:rPr>
      </w:pPr>
      <w:bookmarkStart w:id="0" w:name="_Hlk145589038"/>
      <w:r w:rsidRPr="006A6AD4">
        <w:rPr>
          <w:sz w:val="24"/>
          <w:szCs w:val="24"/>
        </w:rPr>
        <w:t>01-009-009-077.01</w:t>
      </w:r>
      <w:r w:rsidR="00C57A9B">
        <w:rPr>
          <w:sz w:val="24"/>
          <w:szCs w:val="24"/>
        </w:rPr>
        <w:t>-000</w:t>
      </w:r>
    </w:p>
    <w:bookmarkEnd w:id="0"/>
    <w:p w14:paraId="5FB88258" w14:textId="77777777" w:rsidR="00DC6F1D" w:rsidRPr="00C57A9B" w:rsidRDefault="00DC6F1D" w:rsidP="00DC6F1D">
      <w:pPr>
        <w:spacing w:after="0"/>
        <w:rPr>
          <w:b/>
          <w:bCs/>
          <w:sz w:val="28"/>
          <w:szCs w:val="28"/>
          <w:u w:val="single"/>
        </w:rPr>
      </w:pPr>
    </w:p>
    <w:p w14:paraId="446D5C02" w14:textId="77777777" w:rsidR="00DC6F1D" w:rsidRPr="006A6AD4" w:rsidRDefault="00DC6F1D" w:rsidP="00DC6F1D">
      <w:pPr>
        <w:spacing w:after="0"/>
        <w:rPr>
          <w:b/>
          <w:bCs/>
          <w:sz w:val="28"/>
          <w:szCs w:val="28"/>
          <w:u w:val="single"/>
        </w:rPr>
      </w:pPr>
      <w:r w:rsidRPr="006A6AD4">
        <w:rPr>
          <w:b/>
          <w:bCs/>
          <w:sz w:val="28"/>
          <w:szCs w:val="28"/>
          <w:u w:val="single"/>
        </w:rPr>
        <w:t>Owner(s):</w:t>
      </w:r>
    </w:p>
    <w:p w14:paraId="326FA41A" w14:textId="77777777" w:rsidR="00DC6F1D" w:rsidRPr="006A6AD4" w:rsidRDefault="00DC6F1D" w:rsidP="00DC6F1D">
      <w:pPr>
        <w:spacing w:after="0"/>
        <w:rPr>
          <w:sz w:val="24"/>
          <w:szCs w:val="24"/>
        </w:rPr>
      </w:pPr>
      <w:r w:rsidRPr="006A6AD4">
        <w:rPr>
          <w:sz w:val="24"/>
          <w:szCs w:val="24"/>
        </w:rPr>
        <w:t>Jerry Mars and Jesse Mars</w:t>
      </w:r>
    </w:p>
    <w:p w14:paraId="7FF73815" w14:textId="77777777" w:rsidR="00DC6F1D" w:rsidRPr="00C57A9B" w:rsidRDefault="00DC6F1D" w:rsidP="00DC6F1D">
      <w:pPr>
        <w:spacing w:after="0"/>
        <w:rPr>
          <w:b/>
          <w:bCs/>
          <w:sz w:val="28"/>
          <w:szCs w:val="28"/>
          <w:u w:val="single"/>
        </w:rPr>
      </w:pPr>
    </w:p>
    <w:p w14:paraId="4A2F7823" w14:textId="77777777" w:rsidR="00DC6F1D" w:rsidRPr="006A6AD4" w:rsidRDefault="00DC6F1D" w:rsidP="00DC6F1D">
      <w:pPr>
        <w:spacing w:after="0"/>
        <w:rPr>
          <w:b/>
          <w:bCs/>
          <w:sz w:val="28"/>
          <w:szCs w:val="28"/>
          <w:u w:val="single"/>
        </w:rPr>
      </w:pPr>
      <w:r w:rsidRPr="006A6AD4">
        <w:rPr>
          <w:b/>
          <w:bCs/>
          <w:sz w:val="28"/>
          <w:szCs w:val="28"/>
          <w:u w:val="single"/>
        </w:rPr>
        <w:t>Property address:</w:t>
      </w:r>
    </w:p>
    <w:p w14:paraId="1A20AFF5" w14:textId="77777777" w:rsidR="00DC6F1D" w:rsidRPr="006A6AD4" w:rsidRDefault="00DC6F1D" w:rsidP="00DC6F1D">
      <w:pPr>
        <w:spacing w:after="0"/>
        <w:rPr>
          <w:sz w:val="24"/>
          <w:szCs w:val="24"/>
        </w:rPr>
      </w:pPr>
      <w:r w:rsidRPr="006A6AD4">
        <w:rPr>
          <w:sz w:val="24"/>
          <w:szCs w:val="24"/>
        </w:rPr>
        <w:t xml:space="preserve">1388 Norris Freeway </w:t>
      </w:r>
    </w:p>
    <w:p w14:paraId="730B0A4A" w14:textId="77777777" w:rsidR="00DC6F1D" w:rsidRPr="00C57A9B" w:rsidRDefault="00DC6F1D" w:rsidP="00DC6F1D">
      <w:pPr>
        <w:spacing w:after="0"/>
        <w:rPr>
          <w:b/>
          <w:bCs/>
          <w:sz w:val="28"/>
          <w:szCs w:val="28"/>
          <w:u w:val="single"/>
        </w:rPr>
      </w:pPr>
    </w:p>
    <w:p w14:paraId="0996B33F" w14:textId="77777777" w:rsidR="00DC6F1D" w:rsidRPr="006A6AD4" w:rsidRDefault="00DC6F1D" w:rsidP="00DC6F1D">
      <w:pPr>
        <w:spacing w:after="0"/>
        <w:rPr>
          <w:b/>
          <w:bCs/>
          <w:sz w:val="28"/>
          <w:szCs w:val="28"/>
          <w:u w:val="single"/>
        </w:rPr>
      </w:pPr>
      <w:r w:rsidRPr="006A6AD4">
        <w:rPr>
          <w:b/>
          <w:bCs/>
          <w:sz w:val="28"/>
          <w:szCs w:val="28"/>
          <w:u w:val="single"/>
        </w:rPr>
        <w:t xml:space="preserve">Legal description: </w:t>
      </w:r>
    </w:p>
    <w:p w14:paraId="75671CD3" w14:textId="77777777" w:rsidR="00DC6F1D" w:rsidRPr="006A6AD4" w:rsidRDefault="00DC6F1D" w:rsidP="00232BD9">
      <w:pPr>
        <w:spacing w:after="0"/>
        <w:jc w:val="both"/>
        <w:rPr>
          <w:sz w:val="24"/>
          <w:szCs w:val="24"/>
        </w:rPr>
      </w:pPr>
      <w:r w:rsidRPr="00A6131E">
        <w:rPr>
          <w:sz w:val="24"/>
          <w:szCs w:val="24"/>
          <w:u w:val="single"/>
        </w:rPr>
        <w:t>TRACT ONE:</w:t>
      </w:r>
      <w:r w:rsidRPr="006A6AD4">
        <w:rPr>
          <w:sz w:val="24"/>
          <w:szCs w:val="24"/>
        </w:rPr>
        <w:t xml:space="preserve"> On the Southwest side of the Norris Freeway, approximately five-eights (5/8) mile west of Norris Dam, and more particularly described as follows, to-wit:</w:t>
      </w:r>
    </w:p>
    <w:p w14:paraId="0FC9B98D" w14:textId="77777777" w:rsidR="00DC6F1D" w:rsidRDefault="00DC6F1D" w:rsidP="00232BD9">
      <w:pPr>
        <w:spacing w:after="0"/>
        <w:jc w:val="both"/>
        <w:rPr>
          <w:sz w:val="24"/>
          <w:szCs w:val="24"/>
        </w:rPr>
      </w:pPr>
    </w:p>
    <w:p w14:paraId="48E0031B" w14:textId="77777777" w:rsidR="00DC6F1D" w:rsidRPr="006A6AD4" w:rsidRDefault="00DC6F1D" w:rsidP="00232BD9">
      <w:pPr>
        <w:spacing w:after="0"/>
        <w:jc w:val="both"/>
        <w:rPr>
          <w:sz w:val="24"/>
          <w:szCs w:val="24"/>
        </w:rPr>
      </w:pPr>
      <w:r w:rsidRPr="006A6AD4">
        <w:rPr>
          <w:sz w:val="24"/>
          <w:szCs w:val="24"/>
        </w:rPr>
        <w:t xml:space="preserve">BEGINNING at an angle iron (Coordinates N. 672,712; E. 2,559,350) on the southwest side of the Norris Freeway at the most northerly corner of a tract of land acquired by the Tennessee Valley Authority in the name of the United States of America under the designation of Tract No. NR-2471; thence, with the United States of America’s boundary, S. 74 degrees 59 minutes W. 186 feet to an angle iron; thence N. 38 degrees 01 minute W. 220 feet to an angle iron; thence N. 73 degrees 59 minutes E. 185 feet to an angle iron on the southwest side of the Norris Freeway; thence, along the said Freeway, S. 14 degrees 40 minutes E. 33 feet to an angle iron; thence S. 41 degrees 50 minutes E. 193 feet to the point of BEGINNING. Containing 0.9 </w:t>
      </w:r>
      <w:proofErr w:type="gramStart"/>
      <w:r w:rsidRPr="006A6AD4">
        <w:rPr>
          <w:sz w:val="24"/>
          <w:szCs w:val="24"/>
        </w:rPr>
        <w:t>acre, more or less</w:t>
      </w:r>
      <w:proofErr w:type="gramEnd"/>
      <w:r w:rsidRPr="006A6AD4">
        <w:rPr>
          <w:sz w:val="24"/>
          <w:szCs w:val="24"/>
        </w:rPr>
        <w:t xml:space="preserve">. </w:t>
      </w:r>
    </w:p>
    <w:p w14:paraId="54E3F514" w14:textId="77777777" w:rsidR="00DC6F1D" w:rsidRDefault="00DC6F1D" w:rsidP="00232BD9">
      <w:pPr>
        <w:spacing w:after="0"/>
        <w:jc w:val="both"/>
        <w:rPr>
          <w:sz w:val="24"/>
          <w:szCs w:val="24"/>
          <w:lang w:bidi="en-US"/>
        </w:rPr>
      </w:pPr>
    </w:p>
    <w:p w14:paraId="483DEB0A" w14:textId="77777777" w:rsidR="00DC6F1D" w:rsidRDefault="00DC6F1D" w:rsidP="00232BD9">
      <w:pPr>
        <w:spacing w:after="0"/>
        <w:jc w:val="both"/>
        <w:rPr>
          <w:sz w:val="24"/>
          <w:szCs w:val="24"/>
          <w:lang w:bidi="en-US"/>
        </w:rPr>
      </w:pPr>
      <w:r w:rsidRPr="00A6131E">
        <w:rPr>
          <w:sz w:val="24"/>
          <w:szCs w:val="24"/>
          <w:u w:val="single"/>
          <w:lang w:bidi="en-US"/>
        </w:rPr>
        <w:t>TRACT NO. XNR-853SW:</w:t>
      </w:r>
      <w:r>
        <w:rPr>
          <w:sz w:val="24"/>
          <w:szCs w:val="24"/>
          <w:lang w:bidi="en-US"/>
        </w:rPr>
        <w:t xml:space="preserve"> A permanent easement and right of way, subject to the exceptions, reservations, restrictions, and conditions set forth in Book of Deeds “A”, Vol. 10, Page 11, for the following purposes, namely: the right to enter upon the hereinafter described land and to construct, maintain, operate and use a swimming pool on, over, and across a parcel of land lying in the First Civil District of Anderson County, State of Tennessee, on the west side of the Norris Dam, the said parcel being more particularly described as follows:</w:t>
      </w:r>
    </w:p>
    <w:p w14:paraId="0A6EB242" w14:textId="77777777" w:rsidR="00DC6F1D" w:rsidRDefault="00DC6F1D" w:rsidP="00232BD9">
      <w:pPr>
        <w:spacing w:after="0"/>
        <w:jc w:val="both"/>
        <w:rPr>
          <w:sz w:val="24"/>
          <w:szCs w:val="24"/>
          <w:lang w:bidi="en-US"/>
        </w:rPr>
      </w:pPr>
    </w:p>
    <w:p w14:paraId="53B9365D" w14:textId="77777777" w:rsidR="00DC6F1D" w:rsidRDefault="00DC6F1D" w:rsidP="00232BD9">
      <w:pPr>
        <w:spacing w:after="0"/>
        <w:jc w:val="both"/>
        <w:rPr>
          <w:sz w:val="24"/>
          <w:szCs w:val="24"/>
          <w:lang w:bidi="en-US"/>
        </w:rPr>
      </w:pPr>
      <w:r>
        <w:rPr>
          <w:sz w:val="24"/>
          <w:szCs w:val="24"/>
          <w:lang w:bidi="en-US"/>
        </w:rPr>
        <w:t>Beginning at a metal marker (Coordinates: N. 672,710; E. 2,559,343) in a line 150 feet west of and parallel to the center line of Norris-Hazard Transmission Line and in the boundary between the lands of the United States of America and G.W. Camp; thence, with the line 150 feet west of and parallel to center line of the said transmission line, S. 4 degrees 05 minutes W., 202 feet to a metal marker in the northeast line of the right of way for the Wolf Creek-Norris Transmission Line; thence, with the right-of-way line, a line 75 feet northeast of and parallel to the center line of the Wolf Creek-Norris Transmission Line, N. 50 degrees 23 minutes W., 235 feet to a metal marker; thence, leaving the line parallel to the center line of the transmission line with the United States of America’s boundary for the last 178 feet, N. 74 degrees 59 minutes E., 202 feet, passing a metal marker at 24 feet, to the point of beginning, and containing 0.4 acre, more or less.</w:t>
      </w:r>
    </w:p>
    <w:p w14:paraId="036763F5" w14:textId="77777777" w:rsidR="00DC6F1D" w:rsidRDefault="00DC6F1D" w:rsidP="00232BD9">
      <w:pPr>
        <w:spacing w:after="0"/>
        <w:ind w:firstLine="720"/>
        <w:jc w:val="both"/>
        <w:rPr>
          <w:sz w:val="24"/>
          <w:szCs w:val="24"/>
          <w:lang w:bidi="en-US"/>
        </w:rPr>
      </w:pPr>
    </w:p>
    <w:p w14:paraId="30725D23" w14:textId="681BE4DC" w:rsidR="00DC6F1D" w:rsidRPr="004F194B" w:rsidRDefault="00DC6F1D" w:rsidP="00232BD9">
      <w:pPr>
        <w:spacing w:after="0"/>
        <w:jc w:val="both"/>
        <w:rPr>
          <w:sz w:val="24"/>
          <w:szCs w:val="24"/>
          <w:lang w:bidi="en-US"/>
        </w:rPr>
      </w:pPr>
      <w:r>
        <w:rPr>
          <w:sz w:val="24"/>
          <w:szCs w:val="24"/>
          <w:lang w:bidi="en-US"/>
        </w:rPr>
        <w:lastRenderedPageBreak/>
        <w:t>The aforesaid p</w:t>
      </w:r>
      <w:r w:rsidRPr="006A6AD4">
        <w:rPr>
          <w:sz w:val="24"/>
          <w:szCs w:val="24"/>
          <w:lang w:bidi="en-US"/>
        </w:rPr>
        <w:t>roperty was vest</w:t>
      </w:r>
      <w:r w:rsidR="00C57A9B">
        <w:rPr>
          <w:sz w:val="24"/>
          <w:szCs w:val="24"/>
          <w:lang w:bidi="en-US"/>
        </w:rPr>
        <w:t>ed</w:t>
      </w:r>
      <w:r w:rsidRPr="006A6AD4">
        <w:rPr>
          <w:sz w:val="24"/>
          <w:szCs w:val="24"/>
          <w:lang w:bidi="en-US"/>
        </w:rPr>
        <w:t xml:space="preserve"> in Lisa M. Mars (as to 55% interest), Franklin T. Mars (as to 15% interest), and Gerald A. Mars (as to 40% interest) by deeds recorded in Book D-18, Page 194, Book D-18, Page 198, Book D-18, Page 202, Book D-18, Page 206, Book 1107, Page 22, and Book 1120, Page 404 in the Register of Deeds Office for Anderson County, Tennessee.</w:t>
      </w:r>
    </w:p>
    <w:p w14:paraId="2E6BC4DC" w14:textId="77777777" w:rsidR="00DC6F1D" w:rsidRDefault="00DC6F1D" w:rsidP="00232BD9">
      <w:pPr>
        <w:spacing w:after="0"/>
        <w:jc w:val="both"/>
        <w:rPr>
          <w:b/>
          <w:bCs/>
          <w:sz w:val="28"/>
          <w:szCs w:val="28"/>
          <w:u w:val="single"/>
          <w:lang w:bidi="en-US"/>
        </w:rPr>
      </w:pPr>
    </w:p>
    <w:p w14:paraId="776BE7C9" w14:textId="77777777" w:rsidR="00DC6F1D" w:rsidRPr="006A6AD4" w:rsidRDefault="00DC6F1D" w:rsidP="00DC6F1D">
      <w:pPr>
        <w:spacing w:after="0"/>
        <w:rPr>
          <w:b/>
          <w:bCs/>
          <w:sz w:val="24"/>
          <w:szCs w:val="24"/>
          <w:u w:val="single"/>
          <w:lang w:bidi="en-US"/>
        </w:rPr>
      </w:pPr>
      <w:r w:rsidRPr="006A6AD4">
        <w:rPr>
          <w:b/>
          <w:bCs/>
          <w:sz w:val="28"/>
          <w:szCs w:val="28"/>
          <w:u w:val="single"/>
          <w:lang w:bidi="en-US"/>
        </w:rPr>
        <w:t>Probate/estate information</w:t>
      </w:r>
      <w:r w:rsidRPr="006A6AD4">
        <w:rPr>
          <w:b/>
          <w:bCs/>
          <w:sz w:val="24"/>
          <w:szCs w:val="24"/>
          <w:u w:val="single"/>
          <w:lang w:bidi="en-US"/>
        </w:rPr>
        <w:t>:</w:t>
      </w:r>
    </w:p>
    <w:p w14:paraId="01A80F3F" w14:textId="5A610355" w:rsidR="00DC6F1D" w:rsidRDefault="00DC6F1D" w:rsidP="00232BD9">
      <w:pPr>
        <w:spacing w:after="0"/>
        <w:jc w:val="both"/>
        <w:rPr>
          <w:sz w:val="24"/>
          <w:szCs w:val="24"/>
          <w:lang w:bidi="en-US"/>
        </w:rPr>
      </w:pPr>
      <w:r w:rsidRPr="006A6AD4">
        <w:rPr>
          <w:sz w:val="24"/>
          <w:szCs w:val="24"/>
          <w:lang w:bidi="en-US"/>
        </w:rPr>
        <w:t>No probate/estate administration found for Lisa Marie Mars, but it is believed she died 3</w:t>
      </w:r>
      <w:r w:rsidR="00C57A9B">
        <w:rPr>
          <w:sz w:val="24"/>
          <w:szCs w:val="24"/>
          <w:lang w:bidi="en-US"/>
        </w:rPr>
        <w:t>-</w:t>
      </w:r>
      <w:r w:rsidRPr="006A6AD4">
        <w:rPr>
          <w:sz w:val="24"/>
          <w:szCs w:val="24"/>
          <w:lang w:bidi="en-US"/>
        </w:rPr>
        <w:t>16</w:t>
      </w:r>
      <w:r w:rsidR="00C57A9B">
        <w:rPr>
          <w:sz w:val="24"/>
          <w:szCs w:val="24"/>
          <w:lang w:bidi="en-US"/>
        </w:rPr>
        <w:t>-</w:t>
      </w:r>
      <w:r w:rsidRPr="006A6AD4">
        <w:rPr>
          <w:sz w:val="24"/>
          <w:szCs w:val="24"/>
          <w:lang w:bidi="en-US"/>
        </w:rPr>
        <w:t>2005 intestate, unmarried, and without surviving issue, leaving her mother, Ruby Geneva</w:t>
      </w:r>
      <w:r w:rsidRPr="006A6AD4">
        <w:rPr>
          <w:color w:val="FF0000"/>
          <w:sz w:val="24"/>
          <w:szCs w:val="24"/>
          <w:lang w:bidi="en-US"/>
        </w:rPr>
        <w:t xml:space="preserve"> </w:t>
      </w:r>
      <w:r w:rsidRPr="006A6AD4">
        <w:rPr>
          <w:sz w:val="24"/>
          <w:szCs w:val="24"/>
          <w:lang w:bidi="en-US"/>
        </w:rPr>
        <w:t>Mars as her sole devisee. Ruby</w:t>
      </w:r>
      <w:r>
        <w:rPr>
          <w:sz w:val="24"/>
          <w:szCs w:val="24"/>
          <w:lang w:bidi="en-US"/>
        </w:rPr>
        <w:t xml:space="preserve"> G.</w:t>
      </w:r>
      <w:r w:rsidRPr="006A6AD4">
        <w:rPr>
          <w:sz w:val="24"/>
          <w:szCs w:val="24"/>
          <w:lang w:bidi="en-US"/>
        </w:rPr>
        <w:t xml:space="preserve"> Mars died </w:t>
      </w:r>
      <w:r>
        <w:rPr>
          <w:sz w:val="24"/>
          <w:szCs w:val="24"/>
          <w:lang w:bidi="en-US"/>
        </w:rPr>
        <w:t>9-3-</w:t>
      </w:r>
      <w:r w:rsidRPr="006A6AD4">
        <w:rPr>
          <w:sz w:val="24"/>
          <w:szCs w:val="24"/>
          <w:lang w:bidi="en-US"/>
        </w:rPr>
        <w:t>2010</w:t>
      </w:r>
      <w:r>
        <w:rPr>
          <w:sz w:val="24"/>
          <w:szCs w:val="24"/>
          <w:lang w:bidi="en-US"/>
        </w:rPr>
        <w:t xml:space="preserve"> leaving a will that was probated </w:t>
      </w:r>
      <w:r w:rsidR="00C57A9B">
        <w:rPr>
          <w:sz w:val="24"/>
          <w:szCs w:val="24"/>
          <w:lang w:bidi="en-US"/>
        </w:rPr>
        <w:t xml:space="preserve">on 9-30-2010 </w:t>
      </w:r>
      <w:r>
        <w:rPr>
          <w:sz w:val="24"/>
          <w:szCs w:val="24"/>
          <w:lang w:bidi="en-US"/>
        </w:rPr>
        <w:t>in Will Book 31, Page 145, in the Chancery Court for Anderson County, Tennessee</w:t>
      </w:r>
      <w:r w:rsidRPr="006A6AD4">
        <w:rPr>
          <w:sz w:val="24"/>
          <w:szCs w:val="24"/>
          <w:lang w:bidi="en-US"/>
        </w:rPr>
        <w:t>, file No. 10P</w:t>
      </w:r>
      <w:r w:rsidR="00C57A9B">
        <w:rPr>
          <w:sz w:val="24"/>
          <w:szCs w:val="24"/>
          <w:lang w:bidi="en-US"/>
        </w:rPr>
        <w:t>B</w:t>
      </w:r>
      <w:r w:rsidRPr="006A6AD4">
        <w:rPr>
          <w:sz w:val="24"/>
          <w:szCs w:val="24"/>
          <w:lang w:bidi="en-US"/>
        </w:rPr>
        <w:t>0244, and her interest (</w:t>
      </w:r>
      <w:r w:rsidR="00C57A9B">
        <w:rPr>
          <w:sz w:val="24"/>
          <w:szCs w:val="24"/>
          <w:lang w:bidi="en-US"/>
        </w:rPr>
        <w:t xml:space="preserve">formerly </w:t>
      </w:r>
      <w:r w:rsidRPr="006A6AD4">
        <w:rPr>
          <w:sz w:val="24"/>
          <w:szCs w:val="24"/>
          <w:lang w:bidi="en-US"/>
        </w:rPr>
        <w:t>Lisa</w:t>
      </w:r>
      <w:r>
        <w:rPr>
          <w:sz w:val="24"/>
          <w:szCs w:val="24"/>
          <w:lang w:bidi="en-US"/>
        </w:rPr>
        <w:t xml:space="preserve"> Marie Mars’ </w:t>
      </w:r>
      <w:r w:rsidRPr="006A6AD4">
        <w:rPr>
          <w:sz w:val="24"/>
          <w:szCs w:val="24"/>
          <w:lang w:bidi="en-US"/>
        </w:rPr>
        <w:t xml:space="preserve">55% interest) passed to Jerry </w:t>
      </w:r>
      <w:r>
        <w:rPr>
          <w:sz w:val="24"/>
          <w:szCs w:val="24"/>
          <w:lang w:bidi="en-US"/>
        </w:rPr>
        <w:t xml:space="preserve">A. </w:t>
      </w:r>
      <w:r w:rsidRPr="006A6AD4">
        <w:rPr>
          <w:sz w:val="24"/>
          <w:szCs w:val="24"/>
          <w:lang w:bidi="en-US"/>
        </w:rPr>
        <w:t>Mars (a/k/a Gerald A. Mars)</w:t>
      </w:r>
      <w:r w:rsidR="00C57A9B">
        <w:rPr>
          <w:sz w:val="24"/>
          <w:szCs w:val="24"/>
          <w:lang w:bidi="en-US"/>
        </w:rPr>
        <w:t xml:space="preserve"> as residuary devisee under said will</w:t>
      </w:r>
      <w:r w:rsidRPr="006A6AD4">
        <w:rPr>
          <w:sz w:val="24"/>
          <w:szCs w:val="24"/>
          <w:lang w:bidi="en-US"/>
        </w:rPr>
        <w:t xml:space="preserve"> by Quit Claim Deed recorded in Book 1625, Page 1311 in the Register of Deeds Office for Anderson County, Tennessee. Franklin T. Mars died intestate and unmarried 2/12/2015, leaving his interest to his only child and sole heir, Jessee Mars. See Affidavit of Heirship </w:t>
      </w:r>
      <w:proofErr w:type="gramStart"/>
      <w:r w:rsidRPr="006A6AD4">
        <w:rPr>
          <w:sz w:val="24"/>
          <w:szCs w:val="24"/>
          <w:lang w:bidi="en-US"/>
        </w:rPr>
        <w:t>recorded</w:t>
      </w:r>
      <w:proofErr w:type="gramEnd"/>
      <w:r w:rsidRPr="006A6AD4">
        <w:rPr>
          <w:sz w:val="24"/>
          <w:szCs w:val="24"/>
          <w:lang w:bidi="en-US"/>
        </w:rPr>
        <w:t xml:space="preserve"> in Book 1633, Page 368 in the Register of Deeds Office for Anderson County, Tennessee. </w:t>
      </w:r>
    </w:p>
    <w:p w14:paraId="275D95DE" w14:textId="77777777" w:rsidR="00DC6F1D" w:rsidRPr="00C57A9B" w:rsidRDefault="00DC6F1D" w:rsidP="00DC6F1D">
      <w:pPr>
        <w:spacing w:after="0"/>
        <w:ind w:firstLine="720"/>
        <w:rPr>
          <w:sz w:val="28"/>
          <w:szCs w:val="28"/>
          <w:lang w:bidi="en-US"/>
        </w:rPr>
      </w:pPr>
    </w:p>
    <w:p w14:paraId="4C4B1F0B" w14:textId="77777777" w:rsidR="00DC6F1D" w:rsidRPr="006A6AD4" w:rsidRDefault="00DC6F1D" w:rsidP="00DC6F1D">
      <w:pPr>
        <w:spacing w:after="0"/>
        <w:rPr>
          <w:b/>
          <w:bCs/>
          <w:sz w:val="28"/>
          <w:szCs w:val="28"/>
          <w:u w:val="single"/>
        </w:rPr>
      </w:pPr>
      <w:r w:rsidRPr="006A6AD4">
        <w:rPr>
          <w:b/>
          <w:bCs/>
          <w:sz w:val="28"/>
          <w:szCs w:val="28"/>
          <w:u w:val="single"/>
        </w:rPr>
        <w:t>Encumbrances:</w:t>
      </w:r>
    </w:p>
    <w:p w14:paraId="78F2D394" w14:textId="77777777" w:rsidR="00DC6F1D" w:rsidRPr="006A6AD4" w:rsidRDefault="00DC6F1D" w:rsidP="00232BD9">
      <w:pPr>
        <w:spacing w:after="0"/>
        <w:jc w:val="both"/>
        <w:rPr>
          <w:sz w:val="24"/>
          <w:szCs w:val="24"/>
          <w:lang w:bidi="en-US"/>
        </w:rPr>
      </w:pPr>
      <w:r w:rsidRPr="006A6AD4">
        <w:rPr>
          <w:sz w:val="24"/>
          <w:szCs w:val="24"/>
        </w:rPr>
        <w:t xml:space="preserve">Judgement Lien in favor of Cavalry SPV 1, LLC, against Jerry A. Mars recorded in Book 1650, Page 593 </w:t>
      </w:r>
      <w:r w:rsidRPr="006A6AD4">
        <w:rPr>
          <w:sz w:val="24"/>
          <w:szCs w:val="24"/>
          <w:lang w:bidi="en-US"/>
        </w:rPr>
        <w:t>in the Register of Deeds Office for Anderson County, Tennessee.</w:t>
      </w:r>
    </w:p>
    <w:p w14:paraId="0F91CCB5" w14:textId="77777777" w:rsidR="006A6AD4" w:rsidRDefault="006A6AD4" w:rsidP="00232BD9">
      <w:pPr>
        <w:spacing w:after="0"/>
        <w:jc w:val="both"/>
        <w:rPr>
          <w:b/>
          <w:bCs/>
          <w:sz w:val="24"/>
          <w:szCs w:val="24"/>
          <w:u w:val="single"/>
          <w:lang w:bidi="en-US"/>
        </w:rPr>
      </w:pPr>
    </w:p>
    <w:p w14:paraId="6766EACF" w14:textId="77777777" w:rsidR="006A6AD4" w:rsidRDefault="006A6AD4"/>
    <w:sectPr w:rsidR="006A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D4"/>
    <w:rsid w:val="00232BD9"/>
    <w:rsid w:val="006A6AD4"/>
    <w:rsid w:val="006E3D1A"/>
    <w:rsid w:val="00A6131E"/>
    <w:rsid w:val="00C57A9B"/>
    <w:rsid w:val="00DC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CA69"/>
  <w15:chartTrackingRefBased/>
  <w15:docId w15:val="{B340BF66-6E1B-441B-8836-C2946091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AD4"/>
    <w:rPr>
      <w:rFonts w:ascii="Times New Roman" w:hAnsi="Times New Roman" w:cstheme="majorBid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HOLT</dc:creator>
  <cp:keywords/>
  <dc:description/>
  <cp:lastModifiedBy>JANE HOLT</cp:lastModifiedBy>
  <cp:revision>4</cp:revision>
  <dcterms:created xsi:type="dcterms:W3CDTF">2023-10-13T19:16:00Z</dcterms:created>
  <dcterms:modified xsi:type="dcterms:W3CDTF">2023-10-20T18:53:00Z</dcterms:modified>
</cp:coreProperties>
</file>